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(ที่บุคคลนั้นเคยมีชื่อในทะเบียนบ้านก่อนถูกลงรายการ "ตายหรือจำหน่าย")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(ที่มีการลงรายการ "ตายหรือจำหน่าย")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 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(กรณีลงรายการ "ตาย")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21/08/2015 15:00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