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กรณีของชนกลุ่มน้อย เลขประจำตัวประชาชนขึ้นต้นด้วย 6, 7 ที่เข้ามาอาศัยอยู่เป็นเวลานาน ได้รับการสำรวจและจัดทำทะเบียนประวัติไว้แล้ว แต่ไม่ปรากฎชื่อและรายการบุคคลในฐานข้อมูลทะเบียนราษฎรให้นายทะเบียนสอบบันทึกถ้อยคำบุคคลที่เป็นชนกลุ่มน้อยชาติพันธุ์เดียวกัน จำนวน 3 คน เพื่อให้การรับรอง</w:t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รวบรวมพยานหลักฐานพร้อมความเห็นเสนอนายทะเบียนพิจารณา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นายทะเบียนพิจารณาอนุมัติหรือไม่อนุมัติ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-กรณีที่่มีคำสั่งอนุมัติ</w:t>
              <w:tab/>
              <w:t xml:space="preserve">นายทะเบียนส่งเรื่องให้สำนักทะเบียนกลางตรวจสอบ เพื่อขอปรับปรุงรายการโดยการเพิ่มชื่อและรายการบุคคลในฐานข้อมูลทะเบียนราษฎร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และดำเนินการปรับปรุงรายการโดยการเพิ่มชื่อและรายการบุคคลในฐานข้อมูลทะเบียนราษฎร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แจ้งผลการดำเนินการปรับปรุงรายการโดยการเพิ่มชื่อและรายการบุคคลในฐานข้อมูลทะเบียนราษฎร</w:t>
              <w:br/>
              <w:t xml:space="preserve">-สำนักทะเบียนอำเภอ/สำนักทะเบียนท้องถิ่นแจ้งผู้ยื่นคำขอมาดำเนินการเพิ่มชื่อในเอกสารหลักฐานที่ใช้ในการแสดงตัวของตนเอง/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โทร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40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100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15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 สำนักทะเบียนท้องถิ่นเทศบาลตำบลบ้านแท่น วิชาญ น้อยลา24/08/2015 13:43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