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1. กองคลัง เทศบาลตำบลบ้านแท่น</w:t>
              <w:tab/>
              <w:t xml:space="preserve"/>
              <w:tab/>
              <w:t xml:space="preserve"/>
              <w:tab/>
              <w:t xml:space="preserve"/>
              <w:tab/>
              <w:t xml:space="preserve">วันจันทร์ ถึง วันศุกร์</w:t>
              <w:br/>
              <w:t xml:space="preserve">โทรศัพท์: 0 4488-7021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(ยกเว้นวันหยุดที่ทางราชการกำหนด)</w:t>
              <w:br/>
              <w:t xml:space="preserve">โทรสาร : 0-4488-7106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ตั้งแต่เวลา 08.30 – 16.30 น.</w:t>
              <w:br/>
              <w:t xml:space="preserve">เว็บไซต์ : http://www.banthaen.go.th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1.ผู้มีหน้าที่เสียภาษีโรงเรือนและที่ดิน ยื่นแบบแสดงรายการ           งานพัฒนาและจัดเก็บรายได้  กองคลัง</w:t>
              <w:br/>
              <w:t xml:space="preserve">   เสียภาษีโรงเรือนและที่ดิน (ภ.ร.ด.2)                                    </w:t>
              <w:br/>
              <w:t xml:space="preserve">2.เจ้าหน้าที่รับแบบยื่น ภ.ร.ด.2 ตรวจสอบเอกสารกับข้อมูลใน  </w:t>
              <w:br/>
              <w:t xml:space="preserve">   ผ.ท.4 และ ผ.ท.5</w:t>
              <w:br/>
              <w:t xml:space="preserve">3.คำนวณค่ารายปีและคิดค่าภาษี</w:t>
              <w:br/>
              <w:t xml:space="preserve">4.แจ้งการประเมิน (ภ.ร.ด.8)</w:t>
              <w:br/>
              <w:t xml:space="preserve">5.ผู้มีหน้าที่เสียภาษีโรงเรือนและที่ดิน ชำระเงิน และรับ</w:t>
              <w:br/>
              <w:t xml:space="preserve">  ใบเสร็จรับเงินค่าภาษีโรงเรือนและที่ดิน (ภ.ร.ด.12)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 บัตรประจำตัวประชาชน และสำเนาทะเบียนบ้าน 1. บัตรประจำตัวประชาชน และสำเนาทะเบียนบ้าน                                          จำนวน  1  ฉบับ 2. ใบเสร็จรับเงินค่าภาษีภาษีโรงเรือนและที่ดินปีที่ผ่านมา (ภ.ร.ด.12)                      จำนวน  1  ฉบับ                                         จำนวน  1  ฉบับ 2. ใบเสร็จรับเงินค่าภาษีภาษีโรงเรือนและที่ดินปีที่ผ่านมา (ภ.ร.ด.12)                      จำนวน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ผู้รับประเมินชำระภาษีปีละครั้งตามค่ารายปี</w:t>
              <w:br/>
              <w:t xml:space="preserve">อัตราค่าภาษีร้อยละ 12.5 ของค่ารายปี</w:t>
              <w:br/>
              <w:t xml:space="preserve">ค่าภาษี = ค่ารายปี x 12.5%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 โทร. 04488-7021 0-4488-7106 หรือ www.banthaen.go.th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การรับชำระภาษีโรงเรือนและที่ดิน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เทศบาลตำบลกลางดง อำเภอทุ่งเสลี่ยม จังหวัดสุโขทัย กรมส่งเสริมการปกครองท้องถิ่น เทศบาลตำบลกลางดง อำเภอทุ่งเสลี่ยม จังหวัดสุโขทัย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พ.ร.บ.ภาษีโรงเรือนและที่ดิน พ.ศ. 2475 และแก้ไขเพิ่มเติม พ.ศ.2543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พ.ร.บ.ภาษีโรงเรือนและที่ดิน พ.ศ.2475 และแก้ไขเพิ่มเติม พ.ศ. 2543 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การรับชำระภาษีโรงเรือนและที่ดิน 03/09/2558 09:41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