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ป้าย หมายความว่า ป้ายแสดงชื่อ ยี่ห้อ หรือเครื่องหมายที่ใช้ในการประกอบการค้าหรือประกอบกิจการอื่นเพื่อหารายได้หรือโฆษณาการค้า หรือกิจการอื่นเพื่อหารายได้ไม่ว่าจะได้แสดงหรือโฆษณาไว้ที่วัตถุใด ๆ ด้วยอักษร ภาพ หรือเครื่องหมายที่เขียน แกะสลัก จารึกหรือทำให้ปรากฏด้วยวิธีอื่นให้เจ้าของป้ายมีหน้าที่เสียภาษีป้ายโดยเสียเป็นรายปียกเว้นป้ายที่เริ่มติดตั้งหรือแสดงในปีแรกให้เสียภาษีป้ายตั้งแต่วันเริ่มติดตั้งหรือแสดงจนถึงวันสิ้นปีและให้คิดภาษีป้ายเป็นรายงวด งวดละสามเดือนของปี โดยเริ่มเสียภาษีป้ายตั้งแต่งวดที่ติดตั้งป้ายจนถึงงวดสุดท้ายของปี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1.ผู้มีหน้าที่เสียภาษีป้าย ยื่นแบบแสดงรายการภาษีป้าย (ภ.ป.1)      </w:t>
              <w:br/>
              <w:t xml:space="preserve">   พร้อมเอกสารประกอบ</w:t>
              <w:br/>
              <w:t xml:space="preserve">2.เจ้าหน้าที่รับแบบยื่น ภ.ป.1 ตรวจสอบเอกสารกับข้อมูล ผ.ท.4</w:t>
              <w:br/>
              <w:t xml:space="preserve">   และ ผ.ท.5</w:t>
              <w:br/>
              <w:t xml:space="preserve">3.คำนวณพื้นที่ป้ายและประเมินค่าภาษีป้าย</w:t>
              <w:br/>
              <w:t xml:space="preserve">4.แจ้งการประเมิน (ภ.ป.3)</w:t>
              <w:br/>
              <w:t xml:space="preserve">5.ผู้มีหน้าที่เสียภาษีป้ายชำระเงินและรับใบเสร็จรับเงิน (ภ.ป.7)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เทศบาลตำบลกระจัน อำเภออู่ทอง จังหวัดสุพรรณบุรี กรมส่งเสริมการปกครองท้องถิ่น เทศบาลตำบลกระจัน อำเภออู่ทอง 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พระราชบัญญัติภาษีป้าย  พ.ศ.๒๕๑๐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พระราชบัญญัติทะเบียนพาณิชย์ พ.ศ.2499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การรับชำระภาษีป้าย  เทศบาลตำบลบ้าแท่น 04/09/2558 16:41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