
<file path=[Content_Types].xml><?xml version="1.0" encoding="utf-8"?>
<Types xmlns="http://schemas.openxmlformats.org/package/2006/content-types">
  <Default Extension="bmp" ContentType="image/bmp"/>
  <Default Extension="gif" ContentType="image/gif"/>
  <Default Extension="jfif" ContentType="image/jpeg"/>
  <Default Extension="jpe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การขออนุญาตประกอบการที่เป็นอันตรายต่อสุขภาพ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เทศบาลตำบลบ้านแท่น อำเภอบ้านแท่น จังหวัดชัยภูมิ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กำหนดให้ผู้ที่ดำเนินกิจการที่ราชการส่วนท้องถิ่นกำหนดให้เป็นกิจการที่เป็นอันตรายต่อสุขภาพ ต้องได้รับใบอนุญาตจากเจ้าพนักงานท้องถิ่นโดยเจ้าพนักงานท้องถิ่นอาจกำหนดเงื่อนไขโดยเฉพาะเพิ่มเติม ให้ผู้ดำเนินกิจการดังกล่าวปฏิบัติ เพื่อป้องกันอันตรายต่อสุขภาพของสาธารณชนได้ ผู้ใดดำเนินกิจการที่ส่วนท้องถิ่นกำหนดให้เป็นกิจการที่เป็นอันตรายต่อสุขภาพโดยไม่มีใบอนุญาต ต้องระวางโทษจำคุกไม่เกิน 6 เดือน หรือปรับไม่เกิน 10,000 บาท หรือทั้งจำทั้งปรับ (มาตรา 71) ผู้รับใบอนุญาตผู้ใดไม่ปฏิบัติตามเงื่อนไขที่เจ้าพนักงานท้องถิ่นกำหนดไว้ในใบอนุญาตต้องระวาง โทษ ปรับไม่เกิน 2,000 บาท (มาตรา 76)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0 -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• ผู้ประกอบการยื่นคำขอพร้อมหลักฐาน                                 </w:t>
              <w:br/>
              <w:t xml:space="preserve">* รายเก่า : ก่อนใบอนุญาตหมดอายุ</w:t>
              <w:br/>
              <w:t xml:space="preserve">* รายใหม่ : ก่อนเปิดดำเนินการ </w:t>
              <w:br/>
              <w:t xml:space="preserve">• ตรวจสอบแล้วถูกต้องตามเกณฑ์ พิจารณาออกใบอนุญาตภายใน 30 วัน</w:t>
              <w:br/>
              <w:t xml:space="preserve">• ใบอนุญาตมีกำหนดอายุ 1 ปี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1. บัตรประจำตัวประชาชน และสำเนาทะเบียนบ้าน                                          จำนวน   1   ฉบับ 2. ใบเสร็จรับเงินค่าใบอนุญาตประกอบการที่เป็นอันตรายต่อสุขภาพ                       จำนวน   1   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ค่าธรรมเนียมใบอนุญาตประกอบการที่เป็นอันตรายต่อสุขภาพรายปี ปีละ 150 บาท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 โทร. 0-4488-7021 0-4488-7106 หรือ www.banthaen.go.th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การขออนุญาตประกอบการที่เป็นอันตรายต่อสุขภาพ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เทศบาลตำบลบ้านค่ายหมื่นแผ้ว อำเภอเมืองชัยภูมิ จังหวัดชัยภูมิ กรมส่งเสริมการปกครองท้องถิ่น เทศบาลตำบลบ้านค่ายหมื่นแผ้ว อำเภอเมืองชัยภูมิ จังหวัดชัยภูมิ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อนุญาต/ออกใบอนุญาต/รับรอง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พ.ร.บ.การสาธารณสุข พ.ศ.2535และแก้ไขเพิ่มเติม พ.ศ.2550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พ.ร.บ.การสาธารณสุข พ.ศ.๒๕๓๕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พ.ร.บ.การสาธารณสุข พ.ศ.2535 และแก้ไขเพิ่มเติม พ.ศ.2550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1.0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[สำเนาคู่มือประชาชน] การขออนุญาตประกอบการที่เป็นอันตรายต่อสุขภาพ 11/09/2558 11:00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63B620-E65F-4CD2-8CB7-653C65497325}"/>
</file>

<file path=customXml/itemProps3.xml><?xml version="1.0" encoding="utf-8"?>
<ds:datastoreItem xmlns:ds="http://schemas.openxmlformats.org/officeDocument/2006/customXml" ds:itemID="{890348C1-B20A-4BBC-ADED-BB68F43CE294}"/>
</file>

<file path=customXml/itemProps4.xml><?xml version="1.0" encoding="utf-8"?>
<ds:datastoreItem xmlns:ds="http://schemas.openxmlformats.org/officeDocument/2006/customXml" ds:itemID="{D7E95303-8AE6-4C4E-BDE9-9CEFA7AB21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