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การรับแจ้งการย้ายออก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ผู้แจ้ง ได้แก่ เจ้าบ้าน หรือผู้ที่ได้รับมอบหมาย</w:t>
        <w:br/>
        <w:t xml:space="preserve"/>
        <w:br/>
        <w:t xml:space="preserve">2. ระยะเวลาการแจ้ง ภายใน ๑๕ วันนับแต่วันที่ย้ายออก</w:t>
        <w:br/>
        <w:t xml:space="preserve"/>
        <w:br/>
        <w:t xml:space="preserve">3.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7 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(ที่ผู้ย้ายมีชื่อในทะเบียนบ้าน)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20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นายทะเบียนพิจารณา รับแจ้ง/ไม่รับแจ้ง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(ผู้แจ้ง ในฐานะเจ้าบ้าน)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(กรณีได้รับมอบหมาย ต้องมีบัตรประจำตัวประชาชนผู้มอบ และหนังสือมอบหมายจากเจ้าบ้าน)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(ของผู้ย้ายที่อยู่ 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สำเนาทะเบียนบ้านฉบับเจ้าบ้าน ท.ร.14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(ที่จะย้ายออก)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ใบรับแจ้งการย้ายที่อยู่ ท.ร.6 ตอนหน้า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(กรณีแจ้งย้ายกับ กำนัน ผู้ใหญ่บ้าน)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โทร. 0-4488-7021 0-4488-7106หรือ</w:t>
              <w:br/>
              <w:t xml:space="preserve">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การรับแจ้งการย้ายออก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การรับแจ้งการย้ายออก  เทศบาลตำบลบ้านแท่น วิชาญ น้อยลา 21/08/2015 09:41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E04861-2AEE-4FE0-A3C1-F9A2FB7906AE}"/>
</file>

<file path=customXml/itemProps3.xml><?xml version="1.0" encoding="utf-8"?>
<ds:datastoreItem xmlns:ds="http://schemas.openxmlformats.org/officeDocument/2006/customXml" ds:itemID="{B6BCED04-5477-4D87-8234-BEBE14719313}"/>
</file>

<file path=customXml/itemProps4.xml><?xml version="1.0" encoding="utf-8"?>
<ds:datastoreItem xmlns:ds="http://schemas.openxmlformats.org/officeDocument/2006/customXml" ds:itemID="{C8EC90E3-1949-43FA-8EE7-D5C243B696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