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การแก้ไขรายการในเอกสารการทะเบียนราษฎร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ผู้ที่ประสงค์จะแก้ไขรายการเอกสารการทะเบียนราษฎร หรือบิดามารดา (กรณีผู้ร้องยังไม่บรรลุนิติภาวะ)</w:t>
        <w:br/>
        <w:t xml:space="preserve"/>
        <w:br/>
        <w:t xml:space="preserve">2. การแก้ไขรายการ ซึ่งไม่ใช่รายการสัญชาติ ได้แก่</w:t>
        <w:br/>
        <w:t xml:space="preserve"/>
        <w:br/>
        <w:t xml:space="preserve">(1) นายทะเบียนอำเภอหรือนายทะเบียนท้องถิ่น เป็นกรณีมีหลักฐานเอกสารราชการมาแสดง</w:t>
        <w:br/>
        <w:t xml:space="preserve"/>
        <w:br/>
        <w:t xml:space="preserve">(2) นายอำเภอ เป็นกรณีไม่มีเอกสารราชการมาแสดง</w:t>
        <w:br/>
        <w:t xml:space="preserve"/>
        <w:br/>
        <w:t xml:space="preserve">3.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30วัน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15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 ตรวจสอบหลักฐาน (ถ้ามี) สอบสวนเจ้าบ้าน พยานบุคคลที่น่าเชื่อถือ รวบรวมพร้อมความเห็นเสนอให้ นายทะเบียนอำเภอ หรือนายทะเบียนท้องถิ่น หรือนายอำเภอ (แล้วแต่กรณี) 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นายทะเบียนอำเภอหรือนายทะเบียนท้องถิ่น หรือนายอำเภอ (แล้วแต่กรณี) พิจารณา 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(ของผู้ร้อง)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หลักฐานที่ขอแก้ไข เช่น ทะเบียนบ้านฉบับเจ้าบ้าน สูติบัตร มรณบัตร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หลักฐานที่ทางราชการออกให้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โทร. 0-4488-7021 0-4488-7106  หรือ</w:t>
              <w:br/>
              <w:t xml:space="preserve">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 สำนักบริหารการทะเบียน โทร. 1547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(สำนักบริหารการทะเบียน กรมการปกครอง ถ.ลำลูกกา คลอง 9  อ.ลำลูกกา จ.ปทุมธานี โทร 1548 หรือ www.bora.dopa.go.th)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การแก้ไขรายการในเอกสารการทะเบียนราษฎร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การแก้ไขรายการในเอกสารการทะเบียนราษฎร สำนักทะเบียนท้องถิ่นเทศบาลตำบลบ้านแท่น วิชาญ น้อยลา 24/08/2015 13:10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D20CC5-7538-4283-AE34-15685886E4B3}"/>
</file>

<file path=customXml/itemProps3.xml><?xml version="1.0" encoding="utf-8"?>
<ds:datastoreItem xmlns:ds="http://schemas.openxmlformats.org/officeDocument/2006/customXml" ds:itemID="{732FA814-1A52-4352-AC4A-02D64975270C}"/>
</file>

<file path=customXml/itemProps4.xml><?xml version="1.0" encoding="utf-8"?>
<ds:datastoreItem xmlns:ds="http://schemas.openxmlformats.org/officeDocument/2006/customXml" ds:itemID="{9078D501-7F7D-4D3F-A271-C7054C2FEA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